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A4" w:rsidRPr="0096705E" w:rsidRDefault="004943A4" w:rsidP="00E76BB3">
      <w:pPr>
        <w:ind w:firstLine="0"/>
        <w:textAlignment w:val="baseline"/>
        <w:outlineLvl w:val="0"/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  <w:t xml:space="preserve">                                        </w:t>
      </w:r>
      <w:r w:rsidR="00D27652"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  <w:t xml:space="preserve">                      </w:t>
      </w:r>
    </w:p>
    <w:p w:rsidR="00F218D0" w:rsidRPr="00D27652" w:rsidRDefault="00D12C4B" w:rsidP="00D27652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</w:pPr>
      <w:r w:rsidRPr="00C4223E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>ПОЛУЧЕНИЕ ТЕХНИЧЕСКИХ УСЛОВИЙ</w:t>
      </w:r>
    </w:p>
    <w:p w:rsidR="00C4223E" w:rsidRPr="00C4223E" w:rsidRDefault="00C4223E" w:rsidP="00D27652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</w:pPr>
    </w:p>
    <w:p w:rsidR="00C4223E" w:rsidRPr="00C4223E" w:rsidRDefault="00C4223E" w:rsidP="00C4223E">
      <w:pPr>
        <w:shd w:val="clear" w:color="auto" w:fill="FFFFFF"/>
        <w:spacing w:after="173"/>
        <w:ind w:firstLine="708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42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 Правительства РФ от 09.08.2017 N 955 "Об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2017 - 2018 годах" и Постановлению Правительства МО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области» запрос и выдача технических условий подключения объектов капитального строительства к централизованным системам водоснабжения и водоотведения, информации о плате за подключение осуществляется через Портал государственных и муниципальных услуг Московской области, расположенный в сети Интернет по адресу</w:t>
      </w:r>
      <w:r w:rsidRPr="00C4223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 </w:t>
      </w:r>
      <w:hyperlink r:id="rId5" w:history="1">
        <w:r w:rsidRPr="00E76BB3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https://uslugi.mosreg.ru/</w:t>
        </w:r>
      </w:hyperlink>
    </w:p>
    <w:p w:rsidR="00477266" w:rsidRDefault="00477266" w:rsidP="00C4223E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825" w:rsidRPr="00477266" w:rsidRDefault="005B4825" w:rsidP="005B482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услуг на Портале необходимо зарегистрироваться в ближайшем  Многофункциональном центре (МФЦ) Московской области.</w:t>
      </w:r>
    </w:p>
    <w:p w:rsidR="00477266" w:rsidRPr="00477266" w:rsidRDefault="00477266" w:rsidP="00477266">
      <w:pPr>
        <w:shd w:val="clear" w:color="auto" w:fill="FFFFFF"/>
        <w:spacing w:after="17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оказания услуги осуществляется по телефонам:</w:t>
      </w:r>
    </w:p>
    <w:p w:rsidR="00477266" w:rsidRPr="00477266" w:rsidRDefault="002616E9" w:rsidP="00E76BB3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266" w:rsidRPr="00477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+ 7 </w:t>
      </w:r>
      <w:r w:rsidR="00417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266" w:rsidRPr="00477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(495) 249-12-50</w:t>
      </w:r>
      <w:r w:rsidR="00477266" w:rsidRPr="0047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652" w:rsidRPr="00D27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77266" w:rsidRPr="0047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266" w:rsidRPr="004772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ЖКХ Московской области</w:t>
      </w:r>
    </w:p>
    <w:p w:rsidR="00477266" w:rsidRPr="00477266" w:rsidRDefault="002616E9" w:rsidP="00D27652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+7(495)</w:t>
      </w:r>
      <w:r w:rsidR="00477266" w:rsidRPr="00477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637-67-49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D27652" w:rsidRPr="00D27652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</w:t>
      </w:r>
      <w:r w:rsidR="00477266" w:rsidRPr="0047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«Агентство развития коммунальной инфраструктуры»</w:t>
      </w:r>
    </w:p>
    <w:p w:rsidR="00477266" w:rsidRPr="00477266" w:rsidRDefault="002616E9" w:rsidP="00E76BB3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266" w:rsidRPr="00477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266" w:rsidRPr="00477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(800) 550-50-30</w:t>
      </w:r>
      <w:r w:rsidR="00D2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652" w:rsidRPr="00D27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77266" w:rsidRPr="00477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7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266" w:rsidRPr="004772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телефонного обслуживания населения Московской области</w:t>
      </w:r>
    </w:p>
    <w:p w:rsidR="00E76BB3" w:rsidRDefault="00E76BB3" w:rsidP="00E76BB3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524D0" w:rsidRPr="006524D0" w:rsidRDefault="006524D0" w:rsidP="00E76BB3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24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Целью получения ТУ является определение заявителем максимальной нагрузки в точке подключения.</w:t>
      </w:r>
    </w:p>
    <w:p w:rsidR="00E76BB3" w:rsidRDefault="00E76BB3" w:rsidP="00E76BB3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524D0" w:rsidRPr="006524D0" w:rsidRDefault="006524D0" w:rsidP="00E76BB3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24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ТУ для подключения планируемых к созданию (реконструкции) объектов капитального строительства (далее – объект) предоставляются по запросам:</w:t>
      </w:r>
    </w:p>
    <w:p w:rsidR="006524D0" w:rsidRPr="006524D0" w:rsidRDefault="006524D0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24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– органов местного самоуправления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(Администрация г. о. Серпухов</w:t>
      </w:r>
      <w:r w:rsidRPr="006524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Администрация при подготовке градостроительного плана земельного участка, предназначенного для строительства);</w:t>
      </w:r>
    </w:p>
    <w:p w:rsidR="006524D0" w:rsidRDefault="006524D0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24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– правообладателей земельных участков, на которых планируется создание (реконструкция) объектов, либо физических и (или) юридических лиц, действующих на основании доверенности на сбор технических условий для подключения объекта капитального строительства (реконструкции) к системам инженерно-технического обеспечения, выдаваемого в установленном законом порядке.</w:t>
      </w:r>
    </w:p>
    <w:p w:rsidR="00D27652" w:rsidRDefault="00D27652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27652" w:rsidRDefault="00D27652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27652" w:rsidRDefault="00D27652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27652" w:rsidRDefault="00D27652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524D0" w:rsidRDefault="006524D0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</w:pPr>
      <w:r w:rsidRPr="00D27652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Технические условия содержат следующие данные:</w:t>
      </w:r>
    </w:p>
    <w:p w:rsidR="00D27652" w:rsidRPr="006524D0" w:rsidRDefault="00D27652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6524D0" w:rsidRPr="006524D0" w:rsidRDefault="006524D0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24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максимальная нагрузка в возможных точках подключения;</w:t>
      </w:r>
    </w:p>
    <w:p w:rsidR="006524D0" w:rsidRPr="006524D0" w:rsidRDefault="006524D0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24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срок подключения объекта капитального строительства к сетям инженерно-технического обеспечения, определяемый, в том числе в зависимости от сроков реализации инвестиционных программ;</w:t>
      </w:r>
    </w:p>
    <w:p w:rsidR="006524D0" w:rsidRPr="006524D0" w:rsidRDefault="006524D0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24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6524D0" w:rsidRDefault="006524D0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24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D27652" w:rsidRPr="006524D0" w:rsidRDefault="00D27652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524D0" w:rsidRDefault="006524D0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</w:pPr>
      <w:r w:rsidRPr="00D27652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Информация о плате за подключение объекта капитального строительства к сетям инженерно-технического обеспечения содержит:</w:t>
      </w:r>
    </w:p>
    <w:p w:rsidR="00D27652" w:rsidRPr="006524D0" w:rsidRDefault="00D27652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6524D0" w:rsidRPr="006524D0" w:rsidRDefault="006524D0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24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6524D0" w:rsidRPr="006524D0" w:rsidRDefault="006524D0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24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6524D0" w:rsidRDefault="006524D0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24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E76BB3" w:rsidRPr="006524D0" w:rsidRDefault="00E76BB3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524D0" w:rsidRDefault="006524D0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24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E76BB3" w:rsidRPr="006524D0" w:rsidRDefault="00E76BB3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524D0" w:rsidRPr="006524D0" w:rsidRDefault="006524D0" w:rsidP="006524D0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24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Срок предоставления технических условий и предоставления информации о плате за присоединение не может превышать 20 рабочих дней. </w:t>
      </w:r>
    </w:p>
    <w:p w:rsidR="00771CE1" w:rsidRPr="006524D0" w:rsidRDefault="00771CE1" w:rsidP="006524D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524D0" w:rsidRPr="006524D0" w:rsidRDefault="002616E9" w:rsidP="006524D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Обращаем Ваше внимание</w:t>
      </w:r>
      <w:r w:rsidR="006524D0" w:rsidRPr="006524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что получение технических условий не является условием  резервирования мощности ресурса и основанием для подключения.</w:t>
      </w:r>
    </w:p>
    <w:p w:rsidR="00771CE1" w:rsidRPr="006524D0" w:rsidRDefault="00771CE1" w:rsidP="006524D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71CE1" w:rsidRPr="006524D0" w:rsidRDefault="00771CE1" w:rsidP="006524D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71CE1" w:rsidRPr="006524D0" w:rsidRDefault="00771CE1" w:rsidP="006524D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71CE1" w:rsidRPr="006524D0" w:rsidRDefault="00771CE1" w:rsidP="006524D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71CE1" w:rsidRPr="006524D0" w:rsidRDefault="00771CE1" w:rsidP="006524D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71CE1" w:rsidRPr="006524D0" w:rsidRDefault="00771CE1" w:rsidP="006524D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71CE1" w:rsidRPr="006524D0" w:rsidRDefault="00771CE1" w:rsidP="006524D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71CE1" w:rsidRPr="006524D0" w:rsidRDefault="00771CE1" w:rsidP="006524D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71CE1" w:rsidRDefault="00771CE1" w:rsidP="005B482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6BB3" w:rsidRDefault="00E76BB3" w:rsidP="00D27652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27652" w:rsidRDefault="00D27652" w:rsidP="00D27652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6BB3" w:rsidRDefault="00E76BB3" w:rsidP="005B482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71CE1" w:rsidRDefault="00771CE1" w:rsidP="005B482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71CE1" w:rsidRPr="00477266" w:rsidRDefault="00771CE1" w:rsidP="00E76BB3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12C4B" w:rsidRDefault="00D12C4B" w:rsidP="00D12C4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sz w:val="32"/>
          <w:szCs w:val="32"/>
          <w:bdr w:val="none" w:sz="0" w:space="0" w:color="auto" w:frame="1"/>
          <w:lang w:eastAsia="ru-RU"/>
        </w:rPr>
      </w:pPr>
      <w:r w:rsidRPr="00C4223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bdr w:val="none" w:sz="0" w:space="0" w:color="auto" w:frame="1"/>
          <w:lang w:eastAsia="ru-RU"/>
        </w:rPr>
        <w:t>ПОРЯДОК ПОДКЛЮЧЕНИЯ</w:t>
      </w:r>
      <w:r w:rsidRPr="00C4223E">
        <w:rPr>
          <w:rFonts w:ascii="Times New Roman" w:eastAsia="Times New Roman" w:hAnsi="Times New Roman" w:cs="Times New Roman"/>
          <w:color w:val="1F497D" w:themeColor="text2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C4223E" w:rsidRPr="00C4223E" w:rsidRDefault="00C4223E" w:rsidP="00D12C4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sz w:val="32"/>
          <w:szCs w:val="32"/>
          <w:bdr w:val="none" w:sz="0" w:space="0" w:color="auto" w:frame="1"/>
          <w:lang w:eastAsia="ru-RU"/>
        </w:rPr>
      </w:pPr>
    </w:p>
    <w:p w:rsidR="00C4223E" w:rsidRPr="00C4223E" w:rsidRDefault="00C4223E" w:rsidP="00C4223E">
      <w:pPr>
        <w:shd w:val="clear" w:color="auto" w:fill="FFFFFF"/>
        <w:spacing w:after="17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(технологическое присоединение) объекта капитального строительства к централизованной системе холодного водоснабжения или водоотведения осуществляется в соответствии с Федеральным законом от 07.12.2011 № 416-ФЗ «О водоснабжении и водоотведении»,  Правилами холодного водоснабжения и водоотведения, утверждёнными постановлением Правительства Российской Федерации от 29.07.2013 № 644, постановлениями Правительства Российской Федерации № 645 от 29.07.2013 «Об утверждении типовых договоров в области холодного водоснабжения и водоотведения» и № 955 от 09.08.2017 «Об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2017 - 2018 годах», а также постановлением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области»</w:t>
      </w:r>
    </w:p>
    <w:p w:rsidR="00D12C4B" w:rsidRPr="00C4223E" w:rsidRDefault="00D12C4B" w:rsidP="00F52E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F218D0" w:rsidRPr="00771CE1" w:rsidRDefault="00C168A5" w:rsidP="00A8267D">
      <w:pPr>
        <w:shd w:val="clear" w:color="auto" w:fill="FFFFFF"/>
        <w:spacing w:after="17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</w:t>
      </w:r>
      <w:r w:rsidR="000160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  П</w:t>
      </w:r>
      <w:r w:rsidR="00F218D0"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ортал</w:t>
      </w:r>
      <w:r w:rsidR="000160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</w:t>
      </w:r>
      <w:r w:rsidR="00F218D0"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государственных  и муниципальных услу</w:t>
      </w:r>
      <w:r w:rsidR="000160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 Московской области</w:t>
      </w:r>
      <w:r w:rsidR="00771CE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0160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771CE1" w:rsidRPr="00C42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расположенный в сети Интернет по адресу: </w:t>
      </w:r>
      <w:hyperlink r:id="rId6" w:history="1">
        <w:r w:rsidR="00771CE1" w:rsidRPr="00C4223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https://uslugi.mosreg.ru/</w:t>
        </w:r>
      </w:hyperlink>
      <w:r w:rsidR="00771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60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подать</w:t>
      </w:r>
      <w:r w:rsidR="00F218D0"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</w:t>
      </w:r>
      <w:r w:rsidR="000160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аявление</w:t>
      </w:r>
      <w:r w:rsidR="00E76BB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 подключение (технологическое присоединение)</w:t>
      </w:r>
      <w:r w:rsidR="00D276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D27652" w:rsidRPr="00C42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 к централизованной системе холодного водоснабжения или водоотведения</w:t>
      </w:r>
      <w:r w:rsidR="000160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F218D0"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приложением следующих документов</w:t>
      </w:r>
      <w:r w:rsidR="000160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F52ECD" w:rsidRPr="0096705E" w:rsidRDefault="00F218D0" w:rsidP="00F52E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а) </w:t>
      </w:r>
      <w:r w:rsidR="00F52ECD"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для физических лиц – копия паспорта;</w:t>
      </w:r>
    </w:p>
    <w:p w:rsidR="00F218D0" w:rsidRPr="0096705E" w:rsidRDefault="00F52ECD" w:rsidP="00B32BD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B32B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для юридических лиц - </w:t>
      </w:r>
      <w:r w:rsidR="00F218D0"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7E62F1" w:rsidRDefault="00F218D0" w:rsidP="00F52E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б) копии правоустанавливающих документов на</w:t>
      </w:r>
      <w:r w:rsidR="007E62F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7E62F1" w:rsidRDefault="0077459F" w:rsidP="00F52E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подключаемый объект;</w:t>
      </w:r>
    </w:p>
    <w:p w:rsidR="00F218D0" w:rsidRPr="0096705E" w:rsidRDefault="007E62F1" w:rsidP="00F52E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="00F218D0"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земельный участок;</w:t>
      </w:r>
    </w:p>
    <w:p w:rsidR="00381BAC" w:rsidRPr="0096705E" w:rsidRDefault="00F218D0" w:rsidP="00381BAC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F218D0" w:rsidRPr="0096705E" w:rsidRDefault="00F218D0" w:rsidP="00381BAC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 от подключаемого объекта до точки подключения;</w:t>
      </w:r>
    </w:p>
    <w:p w:rsidR="00F218D0" w:rsidRPr="0096705E" w:rsidRDefault="00F218D0" w:rsidP="00381BA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F218D0" w:rsidRPr="0096705E" w:rsidRDefault="00F218D0" w:rsidP="00381BA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</w:t>
      </w:r>
      <w:r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а также с распределением общего объема сточных вод по канализационным выпускам (в процентах);</w:t>
      </w:r>
    </w:p>
    <w:p w:rsidR="00F218D0" w:rsidRPr="0096705E" w:rsidRDefault="00F218D0" w:rsidP="00F52E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F218D0" w:rsidRDefault="00F218D0" w:rsidP="00F52E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з) сведения о назначении объек</w:t>
      </w:r>
      <w:r w:rsidR="00F61C27"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та, высоте и </w:t>
      </w:r>
      <w:r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этажности зданий, строений, сооружений.</w:t>
      </w:r>
    </w:p>
    <w:p w:rsidR="00A8267D" w:rsidRPr="0096705E" w:rsidRDefault="00A8267D" w:rsidP="00F52E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01CBD" w:rsidRDefault="00C168A5" w:rsidP="00A8267D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="00F218D0"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После получения проекта договора по порталу государственных  и муниципальных услуг Московской области Заявитель должен ознакомиться с полученным договором о подключении и в течение </w:t>
      </w:r>
      <w:r w:rsidR="00F218D0" w:rsidRPr="0096705E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30 дней</w:t>
      </w:r>
      <w:r w:rsidR="00F218D0"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после его получения подписать </w:t>
      </w:r>
      <w:r w:rsidR="00613A76"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оригинал  в  МУП «Водоканал-Сервис</w:t>
      </w:r>
      <w:r w:rsidR="00F218D0" w:rsidRPr="009670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».</w:t>
      </w:r>
      <w:r w:rsidR="00C4223E" w:rsidRPr="00C4223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C4223E" w:rsidRPr="00C4223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Заявитель не подписал представленный  договор о подключении в указанный срок, либо предложение об изменении представленного договора о подключении в части, не противоречащей положениям Федерального закона "О водоснабжении и водоотведении", Правил холодного водоснабжения и водоотведения и условиям типового договора, утверждённого Правительством Российской Федерации, МУП «Водоканал-Сервис» вправе отказаться от подписания договора о подключении, либо увеличить срок осуществления подключения (технологического присоединения), предусмотренный договором о подключении.</w:t>
      </w:r>
      <w:r w:rsidR="00F218D0" w:rsidRPr="00C4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BD" w:rsidRPr="00601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267D" w:rsidRPr="00601CBD" w:rsidRDefault="00A8267D" w:rsidP="00A8267D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CBD" w:rsidRDefault="00A8267D" w:rsidP="00A8267D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24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6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1CBD" w:rsidRPr="0060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оплату 35 % полной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подключение</w:t>
      </w:r>
      <w:r w:rsidR="0075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(технологическое </w:t>
      </w:r>
      <w:r w:rsidR="00601CBD" w:rsidRPr="00601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присоединение) в течение 15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 даты заключения договора.</w:t>
      </w:r>
    </w:p>
    <w:p w:rsidR="00A8267D" w:rsidRPr="00601CBD" w:rsidRDefault="00A8267D" w:rsidP="00A8267D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67D" w:rsidRDefault="00A8267D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01CBD" w:rsidRPr="0060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65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1CBD" w:rsidRPr="00601C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65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1CBD" w:rsidRPr="0060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</w:t>
      </w:r>
      <w:r w:rsidR="0065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(Приложение   №1 </w:t>
      </w:r>
      <w:bookmarkStart w:id="0" w:name="_GoBack"/>
      <w:bookmarkEnd w:id="0"/>
      <w:r w:rsidR="0065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  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508" w:rsidRDefault="00A8267D" w:rsidP="00A8267D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01CBD" w:rsidRPr="00601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подключении (технологическом присоединении) к централизованной системе холодного водоснабжения или водоотведения), в том числе:</w:t>
      </w:r>
      <w:r w:rsidR="00601CBD" w:rsidRPr="00601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на основании условий подключения выполнить проект внутриплощадочных (в границах своего земельного участка) водопроводных или канализационных сетей. Проект выполняется в установленном порядке и </w:t>
      </w:r>
      <w:r w:rsidR="00C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для рассмотрения </w:t>
      </w:r>
      <w:r w:rsidR="00601CBD" w:rsidRPr="00601C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согласования в МУП «Водоканал</w:t>
      </w:r>
      <w:r w:rsidR="00771CE1" w:rsidRPr="00C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</w:t>
      </w:r>
      <w:r w:rsidR="00601CBD" w:rsidRPr="00601C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601CBD" w:rsidRPr="00601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выполнить строительство внутриплощадочных сетей холодного водоснабжения и (или) водоотведения в границах земельного участка по утверждённым проектам самостоятельно, либо по договору подряда с МУП «Водоканал</w:t>
      </w:r>
      <w:r w:rsidR="00C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</w:t>
      </w:r>
      <w:r w:rsidR="00F345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другой организацией;</w:t>
      </w:r>
    </w:p>
    <w:p w:rsidR="00601CBD" w:rsidRDefault="00601CBD" w:rsidP="00A8267D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BD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выполнить проектирование и  монтаж узла учёта холодной воды</w:t>
      </w:r>
      <w:r w:rsidR="00A826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267D" w:rsidRPr="00601CBD" w:rsidRDefault="00A8267D" w:rsidP="00A8267D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CBD" w:rsidRPr="00601CBD" w:rsidRDefault="00A8267D" w:rsidP="00A8267D">
      <w:pPr>
        <w:shd w:val="clear" w:color="auto" w:fill="FFFFFF"/>
        <w:ind w:left="141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01CBD" w:rsidRPr="00601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оплату 50 % полной платы за подключение (технологическое присоединение) в течение 90 дней с даты заключения договора, но не позднее даты фактического подключения.</w:t>
      </w:r>
      <w:r w:rsidR="00601CBD" w:rsidRPr="00601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8267D" w:rsidRDefault="00A8267D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01CBD" w:rsidRPr="00601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строительство сетей холодного водоснабжения и(или) водоотведения до точки подключения (до границы участка Заявит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еля) осуществляет МУП «Водоканал-Сервис»</w:t>
      </w:r>
      <w:r w:rsidR="00C93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5A7" w:rsidRDefault="00C935A7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5A7" w:rsidRDefault="00C935A7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7.Уведомить МУП «Водоканал-Сервис» о готовности внутриплощадочных сетей, согласовать сроки проверки МУП «Водоканал-Сервис» выполнения условий.</w:t>
      </w:r>
    </w:p>
    <w:p w:rsidR="00C935A7" w:rsidRDefault="00C935A7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67D" w:rsidRDefault="00417832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93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Предъявить представителям МУП «Водоканал-Сервис» внутриплощадочные сети, узел учета холодной воды для проверки выполнения условий подключения.</w:t>
      </w:r>
    </w:p>
    <w:p w:rsidR="00417832" w:rsidRDefault="00417832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32" w:rsidRDefault="00417832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Подать заявление о заключении Договора холодного водоснабжения или водоотведения, или Единого договора холодного водоснабжения и водоотведения и выполнении непосредственного присоединения (врезки) сетей в точке подключения.</w:t>
      </w:r>
    </w:p>
    <w:p w:rsidR="00417832" w:rsidRDefault="00417832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32" w:rsidRDefault="00417832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Согласовать со службами эксплуатации сетей водоснабжения и водоотведения дату и время непосредственного присоединения (врезки) сетей в точке подключения, оплатить работы по непосредственному присоединению (врезке).</w:t>
      </w:r>
    </w:p>
    <w:p w:rsidR="00C50C50" w:rsidRDefault="00C50C50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50" w:rsidRDefault="00C50C50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После выполнения МУП «Водоканал-Сервис» непосредственного присоединения (врезки), подписать Акт о подключении (технологическом присоединении) объекта (Приложение № 5 к Договору о подключении (технологическом присоединении) к </w:t>
      </w:r>
      <w:r w:rsidR="009B23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системе холодного водоснабжения или водоотведения).</w:t>
      </w:r>
    </w:p>
    <w:p w:rsidR="009B2314" w:rsidRDefault="009B2314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14" w:rsidRDefault="009B2314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Осуществить плату 15% полной платы за подключение (технологическое присоединение) в течение 15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подписания сторонами Акта о подключении (технологическом присоединении).</w:t>
      </w:r>
    </w:p>
    <w:p w:rsidR="009B2314" w:rsidRDefault="009B2314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14" w:rsidRDefault="009B2314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 Получить и подписать в течение 30 дней  Договор холодного водоснабжения или водоотведения, или Единого договора холодного водоснабжения и водоотведения.</w:t>
      </w:r>
    </w:p>
    <w:p w:rsidR="009B2314" w:rsidRDefault="009B2314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14" w:rsidRDefault="009B2314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Подача ресурса Заявителю осуществляется после внесения оплаты за подключение в полном объеме и заключения Договора холодного водоснабжения или водоотведения, или Единого договора холодного водоснабжения и водоотведения</w:t>
      </w:r>
    </w:p>
    <w:p w:rsidR="009B2314" w:rsidRDefault="009B2314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14" w:rsidRPr="009B2314" w:rsidRDefault="009B2314" w:rsidP="009B2314">
      <w:pPr>
        <w:shd w:val="clear" w:color="auto" w:fill="FFFFFF"/>
        <w:spacing w:after="173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(технологическое присоединение) водопроводных и (или) канализационных сетей Заказчика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 </w:t>
      </w:r>
      <w:r w:rsidRPr="009B2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может превышать 18 месяцев</w:t>
      </w:r>
      <w:r w:rsidRPr="009B23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заключения договора о подключении, если более длительные сроки не указаны в заявке Заявителя.</w:t>
      </w:r>
    </w:p>
    <w:p w:rsidR="009B2314" w:rsidRDefault="009B2314" w:rsidP="00A8267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2314" w:rsidSect="00381BA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7D3C"/>
    <w:multiLevelType w:val="multilevel"/>
    <w:tmpl w:val="92BA5A8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 w15:restartNumberingAfterBreak="0">
    <w:nsid w:val="7D394194"/>
    <w:multiLevelType w:val="hybridMultilevel"/>
    <w:tmpl w:val="DB96A678"/>
    <w:lvl w:ilvl="0" w:tplc="61E892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8D0"/>
    <w:rsid w:val="00016051"/>
    <w:rsid w:val="00093411"/>
    <w:rsid w:val="00182910"/>
    <w:rsid w:val="002616E9"/>
    <w:rsid w:val="00284C8B"/>
    <w:rsid w:val="002B172E"/>
    <w:rsid w:val="00300322"/>
    <w:rsid w:val="00327206"/>
    <w:rsid w:val="0036221C"/>
    <w:rsid w:val="00381BAC"/>
    <w:rsid w:val="00397383"/>
    <w:rsid w:val="00397B5A"/>
    <w:rsid w:val="00417832"/>
    <w:rsid w:val="00477266"/>
    <w:rsid w:val="004943A4"/>
    <w:rsid w:val="004A3E2C"/>
    <w:rsid w:val="004B462B"/>
    <w:rsid w:val="00527890"/>
    <w:rsid w:val="005338AE"/>
    <w:rsid w:val="005B4825"/>
    <w:rsid w:val="005C0A71"/>
    <w:rsid w:val="005F3B54"/>
    <w:rsid w:val="00601CBD"/>
    <w:rsid w:val="00613A76"/>
    <w:rsid w:val="006524D0"/>
    <w:rsid w:val="00685AEF"/>
    <w:rsid w:val="007314B0"/>
    <w:rsid w:val="00751521"/>
    <w:rsid w:val="00771CE1"/>
    <w:rsid w:val="0077459F"/>
    <w:rsid w:val="00794493"/>
    <w:rsid w:val="007B40FC"/>
    <w:rsid w:val="007E62F1"/>
    <w:rsid w:val="008D2477"/>
    <w:rsid w:val="0096705E"/>
    <w:rsid w:val="009B2314"/>
    <w:rsid w:val="00A8267D"/>
    <w:rsid w:val="00AE17C9"/>
    <w:rsid w:val="00B24807"/>
    <w:rsid w:val="00B32BD7"/>
    <w:rsid w:val="00BA50B5"/>
    <w:rsid w:val="00BC6D0C"/>
    <w:rsid w:val="00BE09A9"/>
    <w:rsid w:val="00C168A5"/>
    <w:rsid w:val="00C4223E"/>
    <w:rsid w:val="00C50C50"/>
    <w:rsid w:val="00C935A7"/>
    <w:rsid w:val="00D12C4B"/>
    <w:rsid w:val="00D27652"/>
    <w:rsid w:val="00D676EE"/>
    <w:rsid w:val="00DB7D75"/>
    <w:rsid w:val="00DE3F8E"/>
    <w:rsid w:val="00E530FD"/>
    <w:rsid w:val="00E76BB3"/>
    <w:rsid w:val="00EF66A7"/>
    <w:rsid w:val="00F218D0"/>
    <w:rsid w:val="00F34508"/>
    <w:rsid w:val="00F52ECD"/>
    <w:rsid w:val="00F61C27"/>
    <w:rsid w:val="00F67369"/>
    <w:rsid w:val="00F7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0A27"/>
  <w15:docId w15:val="{BA309805-282A-476A-BA9B-6D2D19B6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B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459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45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" TargetMode="Externa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Пользователь Windows</cp:lastModifiedBy>
  <cp:revision>32</cp:revision>
  <cp:lastPrinted>2019-10-01T06:44:00Z</cp:lastPrinted>
  <dcterms:created xsi:type="dcterms:W3CDTF">2017-10-05T12:37:00Z</dcterms:created>
  <dcterms:modified xsi:type="dcterms:W3CDTF">2019-10-01T06:49:00Z</dcterms:modified>
</cp:coreProperties>
</file>